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4" w:type="dxa"/>
        <w:tblInd w:w="-113" w:type="dxa"/>
        <w:tblCellMar>
          <w:top w:w="68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594"/>
      </w:tblGrid>
      <w:tr w:rsidR="003F21E4" w:rsidTr="003F21E4">
        <w:trPr>
          <w:trHeight w:val="336"/>
        </w:trPr>
        <w:tc>
          <w:tcPr>
            <w:tcW w:w="9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F21E4" w:rsidRDefault="003F21E4">
            <w:pPr>
              <w:tabs>
                <w:tab w:val="center" w:pos="3601"/>
                <w:tab w:val="center" w:pos="4546"/>
                <w:tab w:val="center" w:pos="7292"/>
              </w:tabs>
              <w:ind w:left="0" w:firstLine="0"/>
            </w:pPr>
            <w:r>
              <w:rPr>
                <w:b/>
              </w:rPr>
              <w:t xml:space="preserve">BOROUGH OF SAYREVILLE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   -              </w:t>
            </w:r>
            <w:r>
              <w:rPr>
                <w:b/>
              </w:rPr>
              <w:tab/>
              <w:t xml:space="preserve">COUNCIL MEETING AGENDA  </w:t>
            </w:r>
          </w:p>
        </w:tc>
      </w:tr>
      <w:tr w:rsidR="003F21E4" w:rsidTr="003F21E4">
        <w:trPr>
          <w:trHeight w:val="336"/>
        </w:trPr>
        <w:tc>
          <w:tcPr>
            <w:tcW w:w="9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1E4" w:rsidRDefault="003F21E4" w:rsidP="003F21E4">
            <w:pPr>
              <w:tabs>
                <w:tab w:val="center" w:pos="720"/>
                <w:tab w:val="center" w:pos="1440"/>
                <w:tab w:val="center" w:pos="386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Monday, January 9, 2017</w:t>
            </w:r>
          </w:p>
        </w:tc>
      </w:tr>
    </w:tbl>
    <w:p w:rsidR="003F21E4" w:rsidRDefault="003F21E4" w:rsidP="003F21E4">
      <w:pPr>
        <w:ind w:left="0" w:firstLine="0"/>
      </w:pPr>
    </w:p>
    <w:p w:rsidR="003F21E4" w:rsidRDefault="003F21E4" w:rsidP="003F21E4">
      <w:pPr>
        <w:numPr>
          <w:ilvl w:val="0"/>
          <w:numId w:val="1"/>
        </w:numPr>
        <w:ind w:hanging="302"/>
        <w:rPr>
          <w:b/>
        </w:rPr>
      </w:pPr>
      <w:r>
        <w:rPr>
          <w:b/>
        </w:rPr>
        <w:t>CALL TO ORDER</w:t>
      </w:r>
    </w:p>
    <w:p w:rsidR="003F21E4" w:rsidRDefault="003F21E4" w:rsidP="003F21E4">
      <w:pPr>
        <w:ind w:left="302" w:firstLine="0"/>
      </w:pPr>
      <w:r>
        <w:tab/>
        <w:t>a)  Short Prayer &amp; Salute to Flag</w:t>
      </w:r>
      <w:r>
        <w:rPr>
          <w:b/>
        </w:rPr>
        <w:t xml:space="preserve"> </w:t>
      </w:r>
    </w:p>
    <w:p w:rsidR="003F21E4" w:rsidRDefault="003F21E4" w:rsidP="003F21E4">
      <w:pPr>
        <w:ind w:left="302" w:firstLine="0"/>
        <w:rPr>
          <w:szCs w:val="24"/>
        </w:rPr>
      </w:pPr>
      <w:r>
        <w:rPr>
          <w:szCs w:val="24"/>
        </w:rPr>
        <w:tab/>
        <w:t>b)  Statement of Publication</w:t>
      </w:r>
    </w:p>
    <w:p w:rsidR="003F21E4" w:rsidRDefault="003F21E4" w:rsidP="003F21E4">
      <w:pPr>
        <w:ind w:left="302" w:firstLine="0"/>
        <w:rPr>
          <w:rFonts w:cs="Arial"/>
          <w:szCs w:val="24"/>
        </w:rPr>
      </w:pPr>
      <w:r>
        <w:rPr>
          <w:b/>
          <w:szCs w:val="24"/>
        </w:rPr>
        <w:tab/>
      </w:r>
      <w:r>
        <w:rPr>
          <w:rFonts w:cs="Arial"/>
          <w:szCs w:val="24"/>
        </w:rPr>
        <w:t>c)  Roll Call</w:t>
      </w:r>
    </w:p>
    <w:p w:rsidR="003F21E4" w:rsidRDefault="003F21E4" w:rsidP="003F21E4">
      <w:pPr>
        <w:spacing w:after="11"/>
        <w:ind w:left="302" w:firstLine="0"/>
        <w:rPr>
          <w:rFonts w:cs="Arial"/>
          <w:szCs w:val="24"/>
        </w:rPr>
      </w:pPr>
    </w:p>
    <w:p w:rsidR="003F21E4" w:rsidRDefault="003F21E4" w:rsidP="003F21E4">
      <w:pPr>
        <w:spacing w:after="11"/>
        <w:ind w:left="90" w:firstLine="0"/>
      </w:pPr>
      <w:r>
        <w:rPr>
          <w:rFonts w:cs="Arial"/>
          <w:b/>
          <w:szCs w:val="24"/>
        </w:rPr>
        <w:t>2.</w:t>
      </w:r>
      <w:r>
        <w:rPr>
          <w:rFonts w:cs="Arial"/>
          <w:szCs w:val="24"/>
        </w:rPr>
        <w:t xml:space="preserve">  </w:t>
      </w:r>
      <w:r>
        <w:rPr>
          <w:b/>
        </w:rPr>
        <w:t xml:space="preserve">APPROVAL OF PRIOR MINUTES OF THE MAYOR AND COUNCIL:  </w:t>
      </w:r>
    </w:p>
    <w:p w:rsidR="0077642B" w:rsidRDefault="003F21E4" w:rsidP="0077642B">
      <w:pPr>
        <w:ind w:firstLine="720"/>
        <w:rPr>
          <w:sz w:val="16"/>
          <w:szCs w:val="16"/>
        </w:rPr>
      </w:pPr>
      <w:r>
        <w:tab/>
      </w:r>
      <w:r w:rsidR="0077642B">
        <w:rPr>
          <w:sz w:val="16"/>
          <w:szCs w:val="16"/>
        </w:rPr>
        <w:t xml:space="preserve">(Motion to approve, subject to correction if necessary)     </w:t>
      </w:r>
    </w:p>
    <w:p w:rsidR="0077642B" w:rsidRDefault="0077642B" w:rsidP="0077642B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(Only those council members in attendance at these meetings can vote)</w:t>
      </w:r>
    </w:p>
    <w:p w:rsidR="003F21E4" w:rsidRDefault="003F21E4" w:rsidP="003F21E4">
      <w:pPr>
        <w:tabs>
          <w:tab w:val="left" w:pos="258"/>
        </w:tabs>
        <w:ind w:left="302" w:firstLine="0"/>
        <w:rPr>
          <w:szCs w:val="24"/>
        </w:rPr>
      </w:pPr>
      <w:r>
        <w:sym w:font="Wingdings" w:char="F040"/>
      </w:r>
      <w:r>
        <w:rPr>
          <w:szCs w:val="24"/>
        </w:rPr>
        <w:t xml:space="preserve">  December 19, 2016</w:t>
      </w:r>
      <w:r>
        <w:rPr>
          <w:szCs w:val="24"/>
        </w:rPr>
        <w:tab/>
        <w:t>-</w:t>
      </w:r>
      <w:r>
        <w:rPr>
          <w:szCs w:val="24"/>
        </w:rPr>
        <w:tab/>
        <w:t>Regular &amp; Agenda Sessions</w:t>
      </w:r>
    </w:p>
    <w:p w:rsidR="003F21E4" w:rsidRDefault="003F21E4" w:rsidP="003F21E4">
      <w:pPr>
        <w:tabs>
          <w:tab w:val="left" w:pos="258"/>
        </w:tabs>
        <w:ind w:left="0" w:firstLine="0"/>
      </w:pPr>
    </w:p>
    <w:p w:rsidR="003F21E4" w:rsidRDefault="003F21E4" w:rsidP="003F21E4">
      <w:pPr>
        <w:tabs>
          <w:tab w:val="left" w:pos="302"/>
        </w:tabs>
        <w:ind w:left="302" w:hanging="302"/>
        <w:rPr>
          <w:b/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 </w:t>
      </w:r>
      <w:r>
        <w:rPr>
          <w:b/>
          <w:szCs w:val="24"/>
        </w:rPr>
        <w:t xml:space="preserve">PROCLAMATION &amp; PRESENTATION: </w:t>
      </w:r>
    </w:p>
    <w:p w:rsidR="003F21E4" w:rsidRDefault="003F21E4" w:rsidP="003F21E4">
      <w:pPr>
        <w:pStyle w:val="ListParagraph"/>
        <w:ind w:left="1170"/>
        <w:rPr>
          <w:rFonts w:ascii="Cambria" w:hAnsi="Cambria"/>
          <w:b/>
          <w:sz w:val="24"/>
          <w:szCs w:val="24"/>
        </w:rPr>
      </w:pPr>
      <w:r>
        <w:rPr>
          <w:b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3F21E4" w:rsidRDefault="003F21E4" w:rsidP="003F21E4">
      <w:pPr>
        <w:pStyle w:val="Heading1"/>
        <w:ind w:left="-5"/>
      </w:pPr>
      <w:r>
        <w:t xml:space="preserve">4.  OLD BUSINESS    </w:t>
      </w:r>
      <w:r>
        <w:rPr>
          <w:b w:val="0"/>
        </w:rPr>
        <w:t xml:space="preserve">  </w:t>
      </w:r>
    </w:p>
    <w:p w:rsidR="003F21E4" w:rsidRDefault="003F21E4" w:rsidP="003F21E4">
      <w:pPr>
        <w:tabs>
          <w:tab w:val="center" w:pos="3219"/>
        </w:tabs>
        <w:ind w:left="-15" w:firstLine="0"/>
      </w:pPr>
      <w:r>
        <w:t xml:space="preserve"> </w:t>
      </w:r>
      <w:r>
        <w:tab/>
        <w:t>a)  Public Hearing on the following Ordinance: (None)</w:t>
      </w:r>
    </w:p>
    <w:p w:rsidR="003F21E4" w:rsidRDefault="0040316F" w:rsidP="0040316F">
      <w:pPr>
        <w:ind w:left="-15" w:firstLine="0"/>
        <w:jc w:val="both"/>
      </w:pPr>
      <w:r>
        <w:tab/>
        <w:t xml:space="preserve">         b)  Appointments (see worksheet)</w:t>
      </w:r>
    </w:p>
    <w:p w:rsidR="003F21E4" w:rsidRDefault="003F21E4" w:rsidP="003F21E4">
      <w:pPr>
        <w:ind w:left="0" w:firstLine="0"/>
        <w:rPr>
          <w:rFonts w:cs="Arial"/>
          <w:sz w:val="16"/>
          <w:szCs w:val="16"/>
        </w:rPr>
      </w:pPr>
    </w:p>
    <w:p w:rsidR="003F21E4" w:rsidRDefault="003F21E4" w:rsidP="003F21E4">
      <w:pPr>
        <w:spacing w:after="11"/>
        <w:ind w:left="-5"/>
      </w:pPr>
      <w:r>
        <w:rPr>
          <w:b/>
        </w:rPr>
        <w:t>5</w:t>
      </w:r>
      <w:r>
        <w:t xml:space="preserve">.  </w:t>
      </w:r>
      <w:r>
        <w:rPr>
          <w:b/>
        </w:rPr>
        <w:t xml:space="preserve">NEW BUSINESS:  </w:t>
      </w:r>
    </w:p>
    <w:p w:rsidR="003F21E4" w:rsidRDefault="003F21E4" w:rsidP="003F21E4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 Introduction of the </w:t>
      </w:r>
      <w:r w:rsidR="007C170F">
        <w:rPr>
          <w:rFonts w:ascii="Cambria" w:hAnsi="Cambria"/>
          <w:sz w:val="24"/>
          <w:szCs w:val="24"/>
        </w:rPr>
        <w:t xml:space="preserve">following Ordinance(s): </w:t>
      </w:r>
    </w:p>
    <w:p w:rsidR="00FA34D2" w:rsidRPr="00451F74" w:rsidRDefault="00FA34D2" w:rsidP="00FA34D2">
      <w:pPr>
        <w:ind w:left="36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451F74">
        <w:rPr>
          <w:rFonts w:ascii="Times New Roman" w:hAnsi="Times New Roman" w:cs="Times New Roman"/>
          <w:b/>
          <w:szCs w:val="24"/>
          <w:u w:val="single"/>
        </w:rPr>
        <w:t>O</w:t>
      </w:r>
      <w:r>
        <w:rPr>
          <w:b/>
          <w:u w:val="single"/>
        </w:rPr>
        <w:t>RDINANCE</w:t>
      </w:r>
      <w:r w:rsidRPr="00451F74">
        <w:rPr>
          <w:rFonts w:ascii="Times New Roman" w:hAnsi="Times New Roman" w:cs="Times New Roman"/>
          <w:b/>
          <w:szCs w:val="24"/>
          <w:u w:val="single"/>
        </w:rPr>
        <w:t xml:space="preserve"> #2017-350</w:t>
      </w:r>
    </w:p>
    <w:p w:rsidR="000D5C23" w:rsidRDefault="00FA34D2" w:rsidP="00FA34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CALENDAR YEAR 2017</w:t>
      </w:r>
      <w:r w:rsidR="000D5C23">
        <w:rPr>
          <w:b/>
          <w:bCs/>
        </w:rPr>
        <w:t xml:space="preserve"> - </w:t>
      </w:r>
      <w:r>
        <w:rPr>
          <w:b/>
          <w:bCs/>
        </w:rPr>
        <w:t xml:space="preserve">ORDINANCE TO EXCEED THE </w:t>
      </w:r>
    </w:p>
    <w:p w:rsidR="000D5C23" w:rsidRDefault="00FA34D2" w:rsidP="00FA34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MUNICIPAL BUDGET APPROPRIATION LIMITS AND TO</w:t>
      </w:r>
    </w:p>
    <w:p w:rsidR="003F21E4" w:rsidRPr="000D5C23" w:rsidRDefault="00FA34D2" w:rsidP="00FA34D2">
      <w:pPr>
        <w:autoSpaceDE w:val="0"/>
        <w:autoSpaceDN w:val="0"/>
        <w:adjustRightInd w:val="0"/>
        <w:jc w:val="center"/>
        <w:rPr>
          <w:b/>
          <w:bCs/>
          <w:sz w:val="22"/>
          <w:u w:val="single"/>
        </w:rPr>
      </w:pPr>
      <w:r w:rsidRPr="000D5C23">
        <w:rPr>
          <w:b/>
          <w:bCs/>
          <w:u w:val="single"/>
        </w:rPr>
        <w:t>ESTABLISH A CAP BANK (N.J.S.A. 40A: 4-45.14)</w:t>
      </w:r>
    </w:p>
    <w:p w:rsidR="00FA34D2" w:rsidRPr="00FA34D2" w:rsidRDefault="00FA34D2" w:rsidP="00FA34D2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FA34D2">
        <w:rPr>
          <w:bCs/>
          <w:sz w:val="16"/>
          <w:szCs w:val="16"/>
        </w:rPr>
        <w:t>(Admin. &amp; Finance – Public Hearing Jan. 23, 2017)</w:t>
      </w:r>
    </w:p>
    <w:p w:rsidR="003F21E4" w:rsidRDefault="003F21E4" w:rsidP="003F21E4">
      <w:pPr>
        <w:ind w:left="360"/>
        <w:jc w:val="center"/>
        <w:rPr>
          <w:rFonts w:cs="Arial"/>
          <w:sz w:val="16"/>
          <w:szCs w:val="16"/>
        </w:rPr>
      </w:pPr>
    </w:p>
    <w:p w:rsidR="003F21E4" w:rsidRDefault="003F21E4" w:rsidP="003F21E4">
      <w:pPr>
        <w:ind w:left="0" w:firstLine="0"/>
      </w:pPr>
      <w:r>
        <w:rPr>
          <w:b/>
        </w:rPr>
        <w:t>6.  CONSENT AGENDA/RESOLUTIONS</w:t>
      </w:r>
      <w:r>
        <w:t xml:space="preserve"> </w:t>
      </w:r>
    </w:p>
    <w:p w:rsidR="003F21E4" w:rsidRDefault="003F21E4" w:rsidP="003F21E4">
      <w:pPr>
        <w:numPr>
          <w:ilvl w:val="0"/>
          <w:numId w:val="3"/>
        </w:numPr>
        <w:tabs>
          <w:tab w:val="left" w:pos="90"/>
        </w:tabs>
        <w:ind w:right="8" w:hanging="450"/>
      </w:pPr>
      <w:r>
        <w:t xml:space="preserve">PUBLIC PORTION ON CONSENT AGENDA ITEMS ONLY </w:t>
      </w:r>
    </w:p>
    <w:p w:rsidR="003F21E4" w:rsidRDefault="003F21E4" w:rsidP="003F21E4">
      <w:pPr>
        <w:tabs>
          <w:tab w:val="left" w:pos="90"/>
        </w:tabs>
        <w:ind w:left="1080" w:right="8" w:firstLine="0"/>
      </w:pPr>
    </w:p>
    <w:p w:rsidR="003F21E4" w:rsidRDefault="003F21E4" w:rsidP="003F21E4">
      <w:pPr>
        <w:pStyle w:val="ListParagraph"/>
        <w:tabs>
          <w:tab w:val="center" w:pos="3146"/>
        </w:tabs>
        <w:spacing w:after="62" w:line="252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</w:t>
      </w:r>
      <w:r w:rsidR="004528DF">
        <w:rPr>
          <w:rFonts w:ascii="Cambria" w:hAnsi="Cambria"/>
          <w:sz w:val="24"/>
          <w:szCs w:val="24"/>
        </w:rPr>
        <w:t>7-0</w:t>
      </w:r>
      <w:r w:rsidR="008F2549">
        <w:rPr>
          <w:rFonts w:ascii="Cambria" w:hAnsi="Cambria"/>
          <w:sz w:val="24"/>
          <w:szCs w:val="24"/>
        </w:rPr>
        <w:t>27</w:t>
      </w:r>
      <w:r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ab/>
        <w:t xml:space="preserve"> Resolution approving bills for payment. </w:t>
      </w:r>
    </w:p>
    <w:p w:rsidR="003F21E4" w:rsidRDefault="003F21E4" w:rsidP="003F21E4">
      <w:pPr>
        <w:outlineLvl w:val="0"/>
        <w:rPr>
          <w:sz w:val="22"/>
        </w:rPr>
      </w:pPr>
    </w:p>
    <w:p w:rsidR="003F21E4" w:rsidRDefault="003F21E4" w:rsidP="003F21E4">
      <w:pPr>
        <w:widowControl w:val="0"/>
        <w:rPr>
          <w:szCs w:val="24"/>
        </w:rPr>
      </w:pPr>
      <w:r>
        <w:rPr>
          <w:szCs w:val="24"/>
        </w:rPr>
        <w:t>201</w:t>
      </w:r>
      <w:r w:rsidR="004528DF">
        <w:rPr>
          <w:szCs w:val="24"/>
        </w:rPr>
        <w:t>7-0</w:t>
      </w:r>
      <w:r w:rsidR="008F2549">
        <w:rPr>
          <w:szCs w:val="24"/>
        </w:rPr>
        <w:t>28</w:t>
      </w:r>
      <w:r>
        <w:rPr>
          <w:szCs w:val="24"/>
        </w:rPr>
        <w:tab/>
        <w:t>Transfer Resolution.</w:t>
      </w:r>
    </w:p>
    <w:p w:rsidR="003F21E4" w:rsidRDefault="003F21E4" w:rsidP="003F21E4">
      <w:pPr>
        <w:widowControl w:val="0"/>
        <w:rPr>
          <w:szCs w:val="24"/>
        </w:rPr>
      </w:pPr>
    </w:p>
    <w:p w:rsidR="004528DF" w:rsidRDefault="004528DF" w:rsidP="004528DF">
      <w:pPr>
        <w:rPr>
          <w:szCs w:val="24"/>
        </w:rPr>
      </w:pPr>
      <w:r>
        <w:rPr>
          <w:szCs w:val="24"/>
        </w:rPr>
        <w:t>2017-0</w:t>
      </w:r>
      <w:r w:rsidR="008F2549">
        <w:rPr>
          <w:szCs w:val="24"/>
        </w:rPr>
        <w:t>29</w:t>
      </w:r>
      <w:r>
        <w:rPr>
          <w:szCs w:val="24"/>
        </w:rPr>
        <w:tab/>
      </w:r>
      <w:proofErr w:type="gramStart"/>
      <w:r>
        <w:rPr>
          <w:szCs w:val="24"/>
        </w:rPr>
        <w:t>Authorizing</w:t>
      </w:r>
      <w:proofErr w:type="gramEnd"/>
      <w:r>
        <w:rPr>
          <w:szCs w:val="24"/>
        </w:rPr>
        <w:t xml:space="preserve"> the issuance of Annual Motel Licenses for the year 2017 for:</w:t>
      </w:r>
    </w:p>
    <w:p w:rsidR="004528DF" w:rsidRDefault="004528DF" w:rsidP="004528D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Knights Inn-Parkway</w:t>
      </w:r>
    </w:p>
    <w:p w:rsidR="004528DF" w:rsidRDefault="004528DF" w:rsidP="004528D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 w:rsidR="007B7ABA">
        <w:rPr>
          <w:szCs w:val="24"/>
        </w:rPr>
        <w:t xml:space="preserve"> </w:t>
      </w:r>
      <w:r>
        <w:rPr>
          <w:szCs w:val="24"/>
        </w:rPr>
        <w:t>Gallery Motel, Inc</w:t>
      </w:r>
      <w:r w:rsidR="007B7ABA">
        <w:rPr>
          <w:szCs w:val="24"/>
        </w:rPr>
        <w:t>.</w:t>
      </w:r>
    </w:p>
    <w:p w:rsidR="007B7ABA" w:rsidRDefault="007B7ABA" w:rsidP="004528DF">
      <w:pPr>
        <w:rPr>
          <w:szCs w:val="24"/>
        </w:rPr>
      </w:pPr>
    </w:p>
    <w:p w:rsidR="008D3097" w:rsidRDefault="007B7ABA" w:rsidP="008D3097">
      <w:pPr>
        <w:rPr>
          <w:szCs w:val="24"/>
        </w:rPr>
      </w:pPr>
      <w:r>
        <w:rPr>
          <w:szCs w:val="24"/>
        </w:rPr>
        <w:t>2017-0</w:t>
      </w:r>
      <w:r w:rsidR="008F2549">
        <w:rPr>
          <w:szCs w:val="24"/>
        </w:rPr>
        <w:t>30</w:t>
      </w:r>
      <w:r>
        <w:rPr>
          <w:szCs w:val="24"/>
        </w:rPr>
        <w:tab/>
      </w:r>
      <w:r w:rsidR="008D3097" w:rsidRPr="00BA7F36">
        <w:rPr>
          <w:szCs w:val="24"/>
        </w:rPr>
        <w:t>Authorizing the execution of a Public Health Inter</w:t>
      </w:r>
      <w:r w:rsidR="008D3097">
        <w:rPr>
          <w:szCs w:val="24"/>
        </w:rPr>
        <w:t>-</w:t>
      </w:r>
      <w:r w:rsidR="008D3097" w:rsidRPr="00BA7F36">
        <w:rPr>
          <w:szCs w:val="24"/>
        </w:rPr>
        <w:t xml:space="preserve">local Shared Service </w:t>
      </w:r>
      <w:r w:rsidR="008D3097">
        <w:rPr>
          <w:szCs w:val="24"/>
        </w:rPr>
        <w:tab/>
      </w:r>
      <w:r w:rsidR="008D3097">
        <w:rPr>
          <w:szCs w:val="24"/>
        </w:rPr>
        <w:tab/>
      </w:r>
      <w:r w:rsidR="008D3097">
        <w:rPr>
          <w:szCs w:val="24"/>
        </w:rPr>
        <w:tab/>
      </w:r>
      <w:r w:rsidR="008D3097" w:rsidRPr="00BA7F36">
        <w:rPr>
          <w:szCs w:val="24"/>
        </w:rPr>
        <w:t>Agreement</w:t>
      </w:r>
      <w:r w:rsidR="008D3097">
        <w:rPr>
          <w:szCs w:val="24"/>
        </w:rPr>
        <w:t xml:space="preserve"> </w:t>
      </w:r>
      <w:r w:rsidR="008D3097" w:rsidRPr="00BA7F36">
        <w:rPr>
          <w:szCs w:val="24"/>
        </w:rPr>
        <w:t xml:space="preserve">with Middlesex County for the provision of Health Services </w:t>
      </w:r>
      <w:r w:rsidR="008D3097">
        <w:rPr>
          <w:szCs w:val="24"/>
        </w:rPr>
        <w:tab/>
      </w:r>
      <w:r w:rsidR="008D3097">
        <w:rPr>
          <w:szCs w:val="24"/>
        </w:rPr>
        <w:tab/>
      </w:r>
      <w:r w:rsidR="008D3097">
        <w:rPr>
          <w:szCs w:val="24"/>
        </w:rPr>
        <w:tab/>
      </w:r>
      <w:r w:rsidR="008D3097" w:rsidRPr="00BA7F36">
        <w:rPr>
          <w:szCs w:val="24"/>
        </w:rPr>
        <w:t xml:space="preserve">associated with the Board of Health for the period of January 1, 2017 thru </w:t>
      </w:r>
    </w:p>
    <w:p w:rsidR="008D3097" w:rsidRDefault="008D3097" w:rsidP="008D309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A7F36">
        <w:rPr>
          <w:szCs w:val="24"/>
        </w:rPr>
        <w:t xml:space="preserve">December 31, 2017.  </w:t>
      </w:r>
    </w:p>
    <w:p w:rsidR="008D3097" w:rsidRPr="00BA7F36" w:rsidRDefault="008D3097" w:rsidP="008D3097">
      <w:pPr>
        <w:pStyle w:val="ListParagraph"/>
        <w:rPr>
          <w:rFonts w:ascii="Cambria" w:hAnsi="Cambria"/>
          <w:sz w:val="24"/>
          <w:szCs w:val="24"/>
        </w:rPr>
      </w:pPr>
    </w:p>
    <w:p w:rsidR="00CC0E23" w:rsidRDefault="008D3097" w:rsidP="00CC0E23">
      <w:pPr>
        <w:rPr>
          <w:szCs w:val="24"/>
        </w:rPr>
      </w:pPr>
      <w:r>
        <w:rPr>
          <w:szCs w:val="24"/>
        </w:rPr>
        <w:t>2017-0</w:t>
      </w:r>
      <w:r w:rsidR="008F2549">
        <w:rPr>
          <w:szCs w:val="24"/>
        </w:rPr>
        <w:t>31</w:t>
      </w:r>
      <w:r>
        <w:rPr>
          <w:szCs w:val="24"/>
        </w:rPr>
        <w:tab/>
      </w:r>
      <w:r w:rsidR="00CC0E23">
        <w:rPr>
          <w:szCs w:val="24"/>
        </w:rPr>
        <w:t xml:space="preserve">Appointing Cheryl </w:t>
      </w:r>
      <w:proofErr w:type="spellStart"/>
      <w:r w:rsidR="00CC0E23">
        <w:rPr>
          <w:szCs w:val="24"/>
        </w:rPr>
        <w:t>McQuade</w:t>
      </w:r>
      <w:proofErr w:type="spellEnd"/>
      <w:r w:rsidR="00CC0E23">
        <w:rPr>
          <w:szCs w:val="24"/>
        </w:rPr>
        <w:t xml:space="preserve"> to the position of Clerk I in the Recreation </w:t>
      </w:r>
      <w:r w:rsidR="00CC0E23">
        <w:rPr>
          <w:szCs w:val="24"/>
        </w:rPr>
        <w:tab/>
      </w:r>
      <w:r w:rsidR="00CC0E23">
        <w:rPr>
          <w:szCs w:val="24"/>
        </w:rPr>
        <w:tab/>
      </w:r>
      <w:r w:rsidR="00CC0E23">
        <w:rPr>
          <w:szCs w:val="24"/>
        </w:rPr>
        <w:tab/>
        <w:t>Department, effective January 17, 2017</w:t>
      </w:r>
      <w:r w:rsidR="000D5C23">
        <w:rPr>
          <w:szCs w:val="24"/>
        </w:rPr>
        <w:t>.</w:t>
      </w:r>
    </w:p>
    <w:p w:rsidR="008D3097" w:rsidRDefault="008D3097" w:rsidP="008D3097">
      <w:pPr>
        <w:widowControl w:val="0"/>
        <w:rPr>
          <w:szCs w:val="24"/>
        </w:rPr>
      </w:pPr>
    </w:p>
    <w:p w:rsidR="00D5447E" w:rsidRDefault="008F2549" w:rsidP="00D5447E">
      <w:pPr>
        <w:rPr>
          <w:szCs w:val="24"/>
        </w:rPr>
      </w:pPr>
      <w:r>
        <w:rPr>
          <w:szCs w:val="24"/>
        </w:rPr>
        <w:t>2017-032</w:t>
      </w:r>
      <w:bookmarkStart w:id="0" w:name="_GoBack"/>
      <w:bookmarkEnd w:id="0"/>
      <w:r w:rsidR="00D5447E">
        <w:rPr>
          <w:szCs w:val="24"/>
        </w:rPr>
        <w:tab/>
        <w:t xml:space="preserve">Supporting Police Officers, Firefighters, First Responders and </w:t>
      </w:r>
    </w:p>
    <w:p w:rsidR="00D5447E" w:rsidRDefault="00D5447E" w:rsidP="00D5447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Correction Officers.</w:t>
      </w:r>
    </w:p>
    <w:p w:rsidR="003F21E4" w:rsidRDefault="003F21E4" w:rsidP="003F21E4">
      <w:pPr>
        <w:tabs>
          <w:tab w:val="left" w:pos="-720"/>
        </w:tabs>
        <w:suppressAutoHyphens/>
        <w:ind w:left="0" w:firstLine="0"/>
        <w:jc w:val="both"/>
        <w:rPr>
          <w:szCs w:val="24"/>
        </w:rPr>
      </w:pPr>
    </w:p>
    <w:p w:rsidR="003F21E4" w:rsidRDefault="003F21E4" w:rsidP="003F21E4">
      <w:pPr>
        <w:rPr>
          <w:szCs w:val="24"/>
        </w:rPr>
      </w:pPr>
      <w:r>
        <w:rPr>
          <w:b/>
          <w:szCs w:val="24"/>
        </w:rPr>
        <w:t>-  RESOLUTIONS TO BE READ IN FULL</w:t>
      </w:r>
      <w:r>
        <w:rPr>
          <w:szCs w:val="24"/>
        </w:rPr>
        <w:t xml:space="preserve">: </w:t>
      </w:r>
    </w:p>
    <w:p w:rsidR="003F21E4" w:rsidRDefault="003F21E4" w:rsidP="003F21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3"/>
        </w:tabs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A475E4" w:rsidRDefault="003F21E4" w:rsidP="003F21E4">
      <w:pPr>
        <w:rPr>
          <w:b/>
        </w:rPr>
      </w:pPr>
      <w:r>
        <w:rPr>
          <w:b/>
        </w:rPr>
        <w:t xml:space="preserve">7.  EXECUTIVE </w:t>
      </w:r>
      <w:proofErr w:type="gramStart"/>
      <w:r>
        <w:rPr>
          <w:b/>
        </w:rPr>
        <w:t xml:space="preserve">SESSION  </w:t>
      </w:r>
      <w:r w:rsidR="00A475E4">
        <w:rPr>
          <w:b/>
        </w:rPr>
        <w:t>-</w:t>
      </w:r>
      <w:proofErr w:type="gramEnd"/>
      <w:r w:rsidR="00A475E4">
        <w:rPr>
          <w:b/>
        </w:rPr>
        <w:t xml:space="preserve"> </w:t>
      </w:r>
    </w:p>
    <w:p w:rsidR="003F21E4" w:rsidRPr="00A475E4" w:rsidRDefault="00A475E4" w:rsidP="00A475E4">
      <w:pPr>
        <w:pStyle w:val="ListParagraph"/>
        <w:numPr>
          <w:ilvl w:val="0"/>
          <w:numId w:val="6"/>
        </w:numPr>
        <w:ind w:left="1080"/>
        <w:rPr>
          <w:rFonts w:ascii="Cambria" w:hAnsi="Cambria"/>
        </w:rPr>
      </w:pPr>
      <w:r w:rsidRPr="00A475E4">
        <w:rPr>
          <w:rFonts w:ascii="Cambria" w:hAnsi="Cambria"/>
        </w:rPr>
        <w:t>Joseph J. Kupsch, Jr, Tax Assessor. – Tax Appeal Matter</w:t>
      </w:r>
    </w:p>
    <w:p w:rsidR="003F21E4" w:rsidRPr="00A475E4" w:rsidRDefault="003F21E4" w:rsidP="003F21E4">
      <w:pPr>
        <w:pStyle w:val="Heading1"/>
        <w:ind w:left="345" w:right="-990" w:hanging="360"/>
        <w:rPr>
          <w:b w:val="0"/>
          <w:sz w:val="16"/>
        </w:rPr>
      </w:pPr>
      <w:r w:rsidRPr="00A475E4">
        <w:t xml:space="preserve"> </w:t>
      </w:r>
      <w:r w:rsidRPr="00A475E4">
        <w:tab/>
      </w:r>
      <w:r w:rsidRPr="00A475E4">
        <w:tab/>
        <w:t xml:space="preserve">Time: ______ </w:t>
      </w:r>
      <w:r w:rsidRPr="00A475E4">
        <w:rPr>
          <w:sz w:val="16"/>
        </w:rPr>
        <w:tab/>
      </w:r>
      <w:r w:rsidRPr="00A475E4">
        <w:rPr>
          <w:b w:val="0"/>
          <w:sz w:val="16"/>
        </w:rPr>
        <w:t xml:space="preserve">(Motion to enter into closed session) </w:t>
      </w:r>
    </w:p>
    <w:p w:rsidR="003F21E4" w:rsidRDefault="003F21E4" w:rsidP="003F21E4">
      <w:pPr>
        <w:spacing w:after="59"/>
        <w:ind w:left="-5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(Motion to reconvene)</w:t>
      </w:r>
      <w:r>
        <w:rPr>
          <w:b/>
          <w:sz w:val="16"/>
        </w:rPr>
        <w:t xml:space="preserve"> </w:t>
      </w:r>
      <w:r>
        <w:rPr>
          <w:sz w:val="16"/>
        </w:rPr>
        <w:t xml:space="preserve"> </w:t>
      </w:r>
    </w:p>
    <w:p w:rsidR="003F21E4" w:rsidRDefault="003F21E4" w:rsidP="003F21E4">
      <w:pPr>
        <w:rPr>
          <w:b/>
          <w:szCs w:val="24"/>
        </w:rPr>
      </w:pPr>
    </w:p>
    <w:p w:rsidR="003F21E4" w:rsidRDefault="003F21E4" w:rsidP="003F21E4">
      <w:pPr>
        <w:spacing w:after="11"/>
        <w:ind w:left="-5"/>
      </w:pPr>
      <w:r>
        <w:rPr>
          <w:b/>
          <w:sz w:val="22"/>
        </w:rPr>
        <w:t>8.</w:t>
      </w:r>
      <w:r>
        <w:rPr>
          <w:b/>
        </w:rPr>
        <w:t xml:space="preserve">   PUBLIC PORTION</w:t>
      </w:r>
      <w:r>
        <w:t xml:space="preserve">-   </w:t>
      </w:r>
      <w:r>
        <w:rPr>
          <w:b/>
        </w:rPr>
        <w:t xml:space="preserve"> </w:t>
      </w:r>
    </w:p>
    <w:p w:rsidR="003F21E4" w:rsidRDefault="003F21E4" w:rsidP="003F21E4">
      <w:pPr>
        <w:tabs>
          <w:tab w:val="center" w:pos="360"/>
          <w:tab w:val="center" w:pos="720"/>
          <w:tab w:val="center" w:pos="3907"/>
        </w:tabs>
        <w:ind w:left="0" w:firstLine="0"/>
        <w:rPr>
          <w:sz w:val="20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</w:t>
      </w:r>
      <w:r>
        <w:rPr>
          <w:sz w:val="20"/>
        </w:rPr>
        <w:t xml:space="preserve">Mayor will open to public –                </w:t>
      </w:r>
      <w:r>
        <w:rPr>
          <w:b/>
          <w:sz w:val="20"/>
          <w:u w:val="single" w:color="000000"/>
        </w:rPr>
        <w:t>*5 Minute Limitation</w:t>
      </w:r>
      <w:r>
        <w:rPr>
          <w:sz w:val="20"/>
        </w:rPr>
        <w:t xml:space="preserve">  </w:t>
      </w:r>
    </w:p>
    <w:p w:rsidR="003F21E4" w:rsidRDefault="003F21E4" w:rsidP="003F21E4">
      <w:pPr>
        <w:tabs>
          <w:tab w:val="center" w:pos="360"/>
          <w:tab w:val="center" w:pos="720"/>
          <w:tab w:val="center" w:pos="3907"/>
        </w:tabs>
        <w:ind w:left="0" w:firstLine="0"/>
      </w:pPr>
    </w:p>
    <w:p w:rsidR="003F21E4" w:rsidRDefault="003F21E4" w:rsidP="003F21E4">
      <w:pPr>
        <w:pStyle w:val="Heading1"/>
        <w:ind w:left="345" w:right="-990" w:hanging="360"/>
      </w:pPr>
      <w:r>
        <w:t xml:space="preserve">9.  </w:t>
      </w:r>
      <w:r>
        <w:rPr>
          <w:szCs w:val="24"/>
        </w:rPr>
        <w:t xml:space="preserve"> ADJOURNMENT    -</w:t>
      </w:r>
      <w:r>
        <w:t xml:space="preserve"> Time:  _______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436AC1" w:rsidRDefault="00436AC1"/>
    <w:sectPr w:rsidR="00436AC1" w:rsidSect="003F21E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AEC"/>
    <w:multiLevelType w:val="hybridMultilevel"/>
    <w:tmpl w:val="7884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C50EB"/>
    <w:multiLevelType w:val="hybridMultilevel"/>
    <w:tmpl w:val="0ADA96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0F4"/>
    <w:multiLevelType w:val="hybridMultilevel"/>
    <w:tmpl w:val="7FC08002"/>
    <w:lvl w:ilvl="0" w:tplc="4874123C">
      <w:start w:val="1"/>
      <w:numFmt w:val="bullet"/>
      <w:lvlText w:val="-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0AF4C6">
      <w:start w:val="1"/>
      <w:numFmt w:val="bullet"/>
      <w:lvlText w:val="o"/>
      <w:lvlJc w:val="left"/>
      <w:pPr>
        <w:ind w:left="16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348772">
      <w:start w:val="1"/>
      <w:numFmt w:val="bullet"/>
      <w:lvlText w:val="▪"/>
      <w:lvlJc w:val="left"/>
      <w:pPr>
        <w:ind w:left="23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E4B34E">
      <w:start w:val="1"/>
      <w:numFmt w:val="bullet"/>
      <w:lvlText w:val="•"/>
      <w:lvlJc w:val="left"/>
      <w:pPr>
        <w:ind w:left="30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18AAA0">
      <w:start w:val="1"/>
      <w:numFmt w:val="bullet"/>
      <w:lvlText w:val="o"/>
      <w:lvlJc w:val="left"/>
      <w:pPr>
        <w:ind w:left="37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7AED7E">
      <w:start w:val="1"/>
      <w:numFmt w:val="bullet"/>
      <w:lvlText w:val="▪"/>
      <w:lvlJc w:val="left"/>
      <w:pPr>
        <w:ind w:left="45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E0924A">
      <w:start w:val="1"/>
      <w:numFmt w:val="bullet"/>
      <w:lvlText w:val="•"/>
      <w:lvlJc w:val="left"/>
      <w:pPr>
        <w:ind w:left="52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1A6DDA">
      <w:start w:val="1"/>
      <w:numFmt w:val="bullet"/>
      <w:lvlText w:val="o"/>
      <w:lvlJc w:val="left"/>
      <w:pPr>
        <w:ind w:left="59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2862C6">
      <w:start w:val="1"/>
      <w:numFmt w:val="bullet"/>
      <w:lvlText w:val="▪"/>
      <w:lvlJc w:val="left"/>
      <w:pPr>
        <w:ind w:left="66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28413CB"/>
    <w:multiLevelType w:val="hybridMultilevel"/>
    <w:tmpl w:val="073A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5A0B49"/>
    <w:multiLevelType w:val="hybridMultilevel"/>
    <w:tmpl w:val="4A0AF670"/>
    <w:lvl w:ilvl="0" w:tplc="E46CB98E">
      <w:start w:val="1"/>
      <w:numFmt w:val="decimal"/>
      <w:lvlText w:val="%1."/>
      <w:lvlJc w:val="left"/>
      <w:pPr>
        <w:ind w:left="30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6AED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0C71DC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3EC322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6279F4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A1D04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0AD05C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FC5780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D87334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C0A5BE6"/>
    <w:multiLevelType w:val="hybridMultilevel"/>
    <w:tmpl w:val="7E96A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E4"/>
    <w:rsid w:val="000D5C23"/>
    <w:rsid w:val="00195512"/>
    <w:rsid w:val="00293D6E"/>
    <w:rsid w:val="002F34E8"/>
    <w:rsid w:val="003F21E4"/>
    <w:rsid w:val="0040316F"/>
    <w:rsid w:val="00436AC1"/>
    <w:rsid w:val="004528DF"/>
    <w:rsid w:val="00606242"/>
    <w:rsid w:val="0077600D"/>
    <w:rsid w:val="0077642B"/>
    <w:rsid w:val="007B7ABA"/>
    <w:rsid w:val="007C170F"/>
    <w:rsid w:val="008D3097"/>
    <w:rsid w:val="008F2549"/>
    <w:rsid w:val="00A475E4"/>
    <w:rsid w:val="00CC0E23"/>
    <w:rsid w:val="00D474BA"/>
    <w:rsid w:val="00D5447E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0A7F3-D96B-4FAA-83F0-394DD84B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E4"/>
    <w:pPr>
      <w:ind w:left="14" w:hanging="14"/>
      <w:jc w:val="left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3F21E4"/>
    <w:pPr>
      <w:keepNext/>
      <w:keepLines/>
      <w:spacing w:after="11"/>
      <w:ind w:left="10" w:hanging="10"/>
      <w:jc w:val="left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1E4"/>
    <w:rPr>
      <w:rFonts w:ascii="Cambria" w:eastAsia="Cambria" w:hAnsi="Cambria" w:cs="Cambri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F21E4"/>
    <w:pPr>
      <w:ind w:left="720" w:firstLine="0"/>
      <w:contextualSpacing/>
    </w:pPr>
    <w:rPr>
      <w:rFonts w:ascii="Calibri" w:eastAsia="Calibri" w:hAnsi="Calibri" w:cs="Times New Roman"/>
      <w:color w:val="auto"/>
      <w:sz w:val="22"/>
    </w:rPr>
  </w:style>
  <w:style w:type="table" w:customStyle="1" w:styleId="TableGrid">
    <w:name w:val="TableGrid"/>
    <w:rsid w:val="003F21E4"/>
    <w:pPr>
      <w:ind w:left="14" w:hanging="14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link w:val="NoSpacing"/>
    <w:uiPriority w:val="1"/>
    <w:locked/>
    <w:rsid w:val="00D5447E"/>
  </w:style>
  <w:style w:type="paragraph" w:styleId="NoSpacing">
    <w:name w:val="No Spacing"/>
    <w:link w:val="NoSpacingChar"/>
    <w:uiPriority w:val="1"/>
    <w:qFormat/>
    <w:rsid w:val="00D5447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14</cp:revision>
  <cp:lastPrinted>2017-01-05T14:31:00Z</cp:lastPrinted>
  <dcterms:created xsi:type="dcterms:W3CDTF">2017-01-05T13:37:00Z</dcterms:created>
  <dcterms:modified xsi:type="dcterms:W3CDTF">2017-01-06T16:31:00Z</dcterms:modified>
</cp:coreProperties>
</file>